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1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5500"/>
        <w:gridCol w:w="3230"/>
      </w:tblGrid>
      <w:tr w:rsidR="00A33C84" w:rsidTr="00665573">
        <w:trPr>
          <w:trHeight w:val="1846"/>
        </w:trPr>
        <w:tc>
          <w:tcPr>
            <w:tcW w:w="2880" w:type="dxa"/>
          </w:tcPr>
          <w:p w:rsidR="00A33C84" w:rsidRDefault="00A33C84" w:rsidP="00665573">
            <w:pPr>
              <w:pStyle w:val="Header"/>
              <w:rPr>
                <w:sz w:val="5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-1466850</wp:posOffset>
                  </wp:positionH>
                  <wp:positionV relativeFrom="paragraph">
                    <wp:posOffset>57150</wp:posOffset>
                  </wp:positionV>
                  <wp:extent cx="1345565" cy="1314450"/>
                  <wp:effectExtent l="19050" t="0" r="6985" b="0"/>
                  <wp:wrapSquare wrapText="right"/>
                  <wp:docPr id="1" name="Picture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DBA" w:rsidRPr="00117DBA">
              <w:rPr>
                <w:sz w:val="24"/>
              </w:rPr>
              <w:pict>
                <v:line id="Straight Connector 6" o:spid="_x0000_s1026" style="position:absolute;z-index:251661312;mso-position-horizontal-relative:text;mso-position-vertical-relative:text;mso-width-relative:margin;mso-height-relative:margin" from="-93.9pt,100.65pt" to="519.4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" strokeweight="2pt"/>
              </w:pict>
            </w:r>
          </w:p>
        </w:tc>
        <w:tc>
          <w:tcPr>
            <w:tcW w:w="5500" w:type="dxa"/>
          </w:tcPr>
          <w:p w:rsidR="00A33C84" w:rsidRDefault="00A33C84" w:rsidP="00665573">
            <w:pPr>
              <w:pStyle w:val="Header"/>
              <w:jc w:val="center"/>
              <w:rPr>
                <w:b/>
                <w:sz w:val="44"/>
              </w:rPr>
            </w:pPr>
            <w:r>
              <w:rPr>
                <w:rFonts w:ascii="Arial" w:eastAsia="Times New Roman" w:hAnsi="Arial" w:cs="Arial"/>
                <w:b/>
                <w:caps/>
                <w:color w:val="FF0000"/>
                <w:sz w:val="44"/>
                <w:szCs w:val="24"/>
              </w:rPr>
              <w:t>GOVERNMENT COLLEGE NARNAUL</w:t>
            </w:r>
            <w:r>
              <w:rPr>
                <w:rFonts w:ascii="Arial" w:eastAsia="Times New Roman" w:hAnsi="Arial" w:cs="Arial"/>
                <w:b/>
                <w:caps/>
                <w:color w:val="FF0000"/>
                <w:sz w:val="4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caps/>
                <w:color w:val="FF0000"/>
                <w:szCs w:val="24"/>
              </w:rPr>
              <w:t>(Railway road, narnaul)</w:t>
            </w:r>
            <w:r>
              <w:rPr>
                <w:rFonts w:ascii="Arial" w:eastAsia="Times New Roman" w:hAnsi="Arial" w:cs="Arial"/>
                <w:b/>
                <w:caps/>
                <w:color w:val="FF0000"/>
                <w:sz w:val="4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caps/>
                <w:color w:val="C00000"/>
                <w:szCs w:val="24"/>
              </w:rPr>
              <w:t>(Established in 1954)</w:t>
            </w:r>
          </w:p>
        </w:tc>
        <w:tc>
          <w:tcPr>
            <w:tcW w:w="3230" w:type="dxa"/>
          </w:tcPr>
          <w:p w:rsidR="00A33C84" w:rsidRDefault="00A33C84" w:rsidP="00665573">
            <w:pPr>
              <w:pStyle w:val="Header"/>
              <w:spacing w:line="36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TEL. NO. 01282-251256 (O)</w:t>
            </w:r>
          </w:p>
          <w:p w:rsidR="00A33C84" w:rsidRDefault="00A33C84" w:rsidP="00665573">
            <w:pPr>
              <w:pStyle w:val="Header"/>
              <w:spacing w:line="36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E-mail- principal.gcnnl@gmail.com</w:t>
            </w:r>
          </w:p>
          <w:p w:rsidR="00A33C84" w:rsidRDefault="00A33C84" w:rsidP="00665573">
            <w:pPr>
              <w:pStyle w:val="Header"/>
              <w:spacing w:line="36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Website :  https://gcnnl.ac.in</w:t>
            </w:r>
          </w:p>
          <w:p w:rsidR="00A33C84" w:rsidRDefault="00A33C84" w:rsidP="00665573">
            <w:pPr>
              <w:pStyle w:val="Header"/>
              <w:spacing w:line="360" w:lineRule="auto"/>
            </w:pPr>
          </w:p>
        </w:tc>
      </w:tr>
    </w:tbl>
    <w:p w:rsidR="00A33C84" w:rsidRDefault="00A33C84" w:rsidP="00A33C84">
      <w:pPr>
        <w:pStyle w:val="Header"/>
      </w:pPr>
    </w:p>
    <w:p w:rsidR="002169C4" w:rsidRDefault="002169C4" w:rsidP="002169C4">
      <w:pPr>
        <w:jc w:val="center"/>
      </w:pPr>
    </w:p>
    <w:p w:rsidR="002169C4" w:rsidRPr="002169C4" w:rsidRDefault="002169C4" w:rsidP="002169C4">
      <w:pPr>
        <w:jc w:val="center"/>
        <w:rPr>
          <w:b/>
          <w:sz w:val="48"/>
          <w:szCs w:val="48"/>
        </w:rPr>
      </w:pPr>
      <w:r w:rsidRPr="002169C4">
        <w:rPr>
          <w:b/>
          <w:sz w:val="48"/>
          <w:szCs w:val="48"/>
        </w:rPr>
        <w:t>CRITERION-II</w:t>
      </w:r>
    </w:p>
    <w:p w:rsidR="00560D43" w:rsidRPr="00E25A8C" w:rsidRDefault="002169C4" w:rsidP="002169C4">
      <w:pPr>
        <w:tabs>
          <w:tab w:val="left" w:pos="2430"/>
        </w:tabs>
        <w:rPr>
          <w:rFonts w:ascii="Times New Roman" w:hAnsi="Times New Roman" w:cs="Times New Roman"/>
          <w:sz w:val="32"/>
          <w:szCs w:val="32"/>
        </w:rPr>
      </w:pPr>
      <w:r w:rsidRPr="00E25A8C">
        <w:rPr>
          <w:rFonts w:ascii="Times New Roman" w:hAnsi="Times New Roman" w:cs="Times New Roman"/>
          <w:sz w:val="32"/>
          <w:szCs w:val="32"/>
        </w:rPr>
        <w:t>2.5 – EVALUATION PROCESS AND REFORMS</w:t>
      </w:r>
    </w:p>
    <w:p w:rsidR="002169C4" w:rsidRPr="00E25A8C" w:rsidRDefault="002169C4" w:rsidP="00E25A8C">
      <w:pPr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5A8C">
        <w:rPr>
          <w:rFonts w:ascii="Times New Roman" w:hAnsi="Times New Roman" w:cs="Times New Roman"/>
          <w:sz w:val="28"/>
          <w:szCs w:val="28"/>
        </w:rPr>
        <w:t xml:space="preserve">2.5.1 Mechanism of internal/ external assessment is transparent and the grievance </w:t>
      </w:r>
      <w:proofErr w:type="spellStart"/>
      <w:r w:rsidRPr="00E25A8C">
        <w:rPr>
          <w:rFonts w:ascii="Times New Roman" w:hAnsi="Times New Roman" w:cs="Times New Roman"/>
          <w:sz w:val="28"/>
          <w:szCs w:val="28"/>
        </w:rPr>
        <w:t>redressal</w:t>
      </w:r>
      <w:proofErr w:type="spellEnd"/>
      <w:r w:rsidRPr="00E25A8C">
        <w:rPr>
          <w:rFonts w:ascii="Times New Roman" w:hAnsi="Times New Roman" w:cs="Times New Roman"/>
          <w:sz w:val="28"/>
          <w:szCs w:val="28"/>
        </w:rPr>
        <w:t xml:space="preserve"> system is time- bound and efficient.</w:t>
      </w:r>
    </w:p>
    <w:p w:rsidR="002169C4" w:rsidRPr="00E25A8C" w:rsidRDefault="002169C4" w:rsidP="00E25A8C">
      <w:pPr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5A8C">
        <w:rPr>
          <w:rFonts w:ascii="Times New Roman" w:hAnsi="Times New Roman" w:cs="Times New Roman"/>
          <w:sz w:val="28"/>
          <w:szCs w:val="28"/>
        </w:rPr>
        <w:t xml:space="preserve">Mechanism of internal/ external assessment and the grievance </w:t>
      </w:r>
      <w:proofErr w:type="spellStart"/>
      <w:r w:rsidRPr="00E25A8C">
        <w:rPr>
          <w:rFonts w:ascii="Times New Roman" w:hAnsi="Times New Roman" w:cs="Times New Roman"/>
          <w:sz w:val="28"/>
          <w:szCs w:val="28"/>
        </w:rPr>
        <w:t>redressal</w:t>
      </w:r>
      <w:proofErr w:type="spellEnd"/>
      <w:r w:rsidRPr="00E25A8C">
        <w:rPr>
          <w:rFonts w:ascii="Times New Roman" w:hAnsi="Times New Roman" w:cs="Times New Roman"/>
          <w:sz w:val="28"/>
          <w:szCs w:val="28"/>
        </w:rPr>
        <w:t xml:space="preserve"> system is described in the quantitative matrix and supported by following documents of last five academic sessions</w:t>
      </w:r>
      <w:r w:rsidR="000D338F">
        <w:rPr>
          <w:rFonts w:ascii="Times New Roman" w:hAnsi="Times New Roman" w:cs="Times New Roman"/>
          <w:sz w:val="28"/>
          <w:szCs w:val="28"/>
        </w:rPr>
        <w:t xml:space="preserve"> (2018-19 to 2022-23)</w:t>
      </w:r>
      <w:r w:rsidRPr="00E25A8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879"/>
        <w:gridCol w:w="3818"/>
        <w:gridCol w:w="4879"/>
      </w:tblGrid>
      <w:tr w:rsidR="002169C4" w:rsidTr="00A84FB9">
        <w:tc>
          <w:tcPr>
            <w:tcW w:w="879" w:type="dxa"/>
          </w:tcPr>
          <w:p w:rsidR="002169C4" w:rsidRPr="002169C4" w:rsidRDefault="002169C4" w:rsidP="002169C4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</w:rPr>
            </w:pPr>
            <w:r w:rsidRPr="002169C4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3818" w:type="dxa"/>
          </w:tcPr>
          <w:p w:rsidR="002169C4" w:rsidRPr="002169C4" w:rsidRDefault="002169C4" w:rsidP="002169C4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</w:rPr>
            </w:pPr>
            <w:r w:rsidRPr="002169C4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4879" w:type="dxa"/>
          </w:tcPr>
          <w:p w:rsidR="002169C4" w:rsidRPr="002169C4" w:rsidRDefault="002169C4" w:rsidP="002169C4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</w:rPr>
            </w:pPr>
            <w:r w:rsidRPr="002169C4">
              <w:rPr>
                <w:b/>
                <w:sz w:val="24"/>
                <w:szCs w:val="24"/>
              </w:rPr>
              <w:t>Link</w:t>
            </w:r>
          </w:p>
        </w:tc>
      </w:tr>
      <w:tr w:rsidR="002169C4" w:rsidTr="00A84FB9">
        <w:tc>
          <w:tcPr>
            <w:tcW w:w="879" w:type="dxa"/>
          </w:tcPr>
          <w:p w:rsidR="002169C4" w:rsidRPr="00E25A8C" w:rsidRDefault="002169C4" w:rsidP="00E25A8C">
            <w:pPr>
              <w:tabs>
                <w:tab w:val="left" w:pos="2430"/>
              </w:tabs>
              <w:jc w:val="center"/>
              <w:rPr>
                <w:sz w:val="22"/>
              </w:rPr>
            </w:pPr>
            <w:r w:rsidRPr="00E25A8C">
              <w:rPr>
                <w:sz w:val="22"/>
              </w:rPr>
              <w:t>1</w:t>
            </w:r>
          </w:p>
        </w:tc>
        <w:tc>
          <w:tcPr>
            <w:tcW w:w="3818" w:type="dxa"/>
          </w:tcPr>
          <w:p w:rsidR="002169C4" w:rsidRPr="00E25A8C" w:rsidRDefault="000D338F" w:rsidP="000D338F">
            <w:pPr>
              <w:tabs>
                <w:tab w:val="left" w:pos="2430"/>
              </w:tabs>
              <w:rPr>
                <w:sz w:val="22"/>
              </w:rPr>
            </w:pPr>
            <w:r w:rsidRPr="00F76982">
              <w:rPr>
                <w:sz w:val="22"/>
              </w:rPr>
              <w:t>Lesson Plans</w:t>
            </w:r>
          </w:p>
        </w:tc>
        <w:tc>
          <w:tcPr>
            <w:tcW w:w="4879" w:type="dxa"/>
          </w:tcPr>
          <w:p w:rsidR="00876D97" w:rsidRDefault="00117DBA" w:rsidP="00876D97">
            <w:pPr>
              <w:tabs>
                <w:tab w:val="left" w:pos="2430"/>
              </w:tabs>
              <w:rPr>
                <w:sz w:val="22"/>
              </w:rPr>
            </w:pPr>
            <w:hyperlink r:id="rId5" w:history="1">
              <w:r w:rsidR="00876D97" w:rsidRPr="001704BF">
                <w:rPr>
                  <w:rStyle w:val="Hyperlink"/>
                </w:rPr>
                <w:t>http://gcnnl.ac.in/images/93/MultipleFiles/File7199.pdf</w:t>
              </w:r>
            </w:hyperlink>
          </w:p>
          <w:p w:rsidR="00876D97" w:rsidRDefault="00117DBA" w:rsidP="00876D97">
            <w:pPr>
              <w:tabs>
                <w:tab w:val="left" w:pos="2430"/>
              </w:tabs>
            </w:pPr>
            <w:hyperlink r:id="rId6" w:history="1">
              <w:r w:rsidR="00876D97" w:rsidRPr="001704BF">
                <w:rPr>
                  <w:rStyle w:val="Hyperlink"/>
                </w:rPr>
                <w:t>http://gcnnl.ac.in/images/93/MultipleFiles/File18518.pdf</w:t>
              </w:r>
            </w:hyperlink>
          </w:p>
          <w:p w:rsidR="00876D97" w:rsidRPr="00E25A8C" w:rsidRDefault="00896676" w:rsidP="00876D97">
            <w:pPr>
              <w:tabs>
                <w:tab w:val="left" w:pos="2430"/>
              </w:tabs>
              <w:rPr>
                <w:sz w:val="22"/>
              </w:rPr>
            </w:pPr>
            <w:hyperlink r:id="rId7" w:history="1">
              <w:r w:rsidRPr="00686FA3">
                <w:rPr>
                  <w:rStyle w:val="Hyperlink"/>
                </w:rPr>
                <w:t>http://gcnnl.ac.in/images/93/MultipleFiles/File18933.pdf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0D338F" w:rsidTr="00A84FB9">
        <w:tc>
          <w:tcPr>
            <w:tcW w:w="879" w:type="dxa"/>
          </w:tcPr>
          <w:p w:rsidR="000D338F" w:rsidRPr="00E25A8C" w:rsidRDefault="000D338F" w:rsidP="00126604">
            <w:pPr>
              <w:tabs>
                <w:tab w:val="left" w:pos="24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18" w:type="dxa"/>
          </w:tcPr>
          <w:p w:rsidR="000D338F" w:rsidRPr="00F76982" w:rsidRDefault="000D338F" w:rsidP="00126604">
            <w:pPr>
              <w:tabs>
                <w:tab w:val="left" w:pos="2430"/>
              </w:tabs>
              <w:rPr>
                <w:sz w:val="22"/>
              </w:rPr>
            </w:pPr>
            <w:r w:rsidRPr="00E25A8C">
              <w:rPr>
                <w:sz w:val="22"/>
              </w:rPr>
              <w:t>Notices for internal Tests and Assignments</w:t>
            </w:r>
          </w:p>
        </w:tc>
        <w:tc>
          <w:tcPr>
            <w:tcW w:w="4879" w:type="dxa"/>
          </w:tcPr>
          <w:p w:rsidR="000D338F" w:rsidRPr="00E25A8C" w:rsidRDefault="00117DBA" w:rsidP="002169C4">
            <w:pPr>
              <w:tabs>
                <w:tab w:val="left" w:pos="2430"/>
              </w:tabs>
            </w:pPr>
            <w:hyperlink r:id="rId8" w:history="1">
              <w:r w:rsidR="00C01CAA" w:rsidRPr="009974AB">
                <w:rPr>
                  <w:rStyle w:val="Hyperlink"/>
                </w:rPr>
                <w:t>http://gcnnl.ac.in/images/93/Notice/Notice17185.pdf</w:t>
              </w:r>
            </w:hyperlink>
          </w:p>
        </w:tc>
      </w:tr>
      <w:tr w:rsidR="002169C4" w:rsidTr="00A84FB9">
        <w:tc>
          <w:tcPr>
            <w:tcW w:w="879" w:type="dxa"/>
          </w:tcPr>
          <w:p w:rsidR="002169C4" w:rsidRPr="00E25A8C" w:rsidRDefault="000D338F" w:rsidP="00E25A8C">
            <w:pPr>
              <w:tabs>
                <w:tab w:val="left" w:pos="24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18" w:type="dxa"/>
          </w:tcPr>
          <w:p w:rsidR="002169C4" w:rsidRPr="00E25A8C" w:rsidRDefault="005C3DB3" w:rsidP="002169C4">
            <w:pPr>
              <w:tabs>
                <w:tab w:val="left" w:pos="2430"/>
              </w:tabs>
              <w:rPr>
                <w:sz w:val="22"/>
              </w:rPr>
            </w:pPr>
            <w:r w:rsidRPr="00E25A8C">
              <w:rPr>
                <w:sz w:val="22"/>
              </w:rPr>
              <w:t>Notices for Practical Exams</w:t>
            </w:r>
          </w:p>
        </w:tc>
        <w:tc>
          <w:tcPr>
            <w:tcW w:w="4879" w:type="dxa"/>
          </w:tcPr>
          <w:p w:rsidR="002169C4" w:rsidRPr="00E25A8C" w:rsidRDefault="00117DBA" w:rsidP="002169C4">
            <w:pPr>
              <w:tabs>
                <w:tab w:val="left" w:pos="2430"/>
              </w:tabs>
              <w:rPr>
                <w:sz w:val="22"/>
              </w:rPr>
            </w:pPr>
            <w:hyperlink r:id="rId9" w:history="1">
              <w:r w:rsidR="00C01CAA" w:rsidRPr="009974AB">
                <w:rPr>
                  <w:rStyle w:val="Hyperlink"/>
                </w:rPr>
                <w:t>http://gcnnl.ac.in/images/93/MultipleFiles/File18814.pdf</w:t>
              </w:r>
            </w:hyperlink>
          </w:p>
        </w:tc>
      </w:tr>
      <w:tr w:rsidR="002169C4" w:rsidTr="00A84FB9">
        <w:tc>
          <w:tcPr>
            <w:tcW w:w="879" w:type="dxa"/>
          </w:tcPr>
          <w:p w:rsidR="002169C4" w:rsidRPr="00E25A8C" w:rsidRDefault="000D338F" w:rsidP="00E25A8C">
            <w:pPr>
              <w:tabs>
                <w:tab w:val="left" w:pos="24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18" w:type="dxa"/>
          </w:tcPr>
          <w:p w:rsidR="002169C4" w:rsidRPr="00E25A8C" w:rsidRDefault="005C3DB3" w:rsidP="002169C4">
            <w:pPr>
              <w:tabs>
                <w:tab w:val="left" w:pos="2430"/>
              </w:tabs>
              <w:rPr>
                <w:sz w:val="22"/>
              </w:rPr>
            </w:pPr>
            <w:r w:rsidRPr="00E25A8C">
              <w:rPr>
                <w:sz w:val="22"/>
              </w:rPr>
              <w:t>Letters to External Examiners</w:t>
            </w:r>
          </w:p>
        </w:tc>
        <w:tc>
          <w:tcPr>
            <w:tcW w:w="4879" w:type="dxa"/>
          </w:tcPr>
          <w:p w:rsidR="002169C4" w:rsidRPr="00E25A8C" w:rsidRDefault="00117DBA" w:rsidP="002169C4">
            <w:pPr>
              <w:tabs>
                <w:tab w:val="left" w:pos="2430"/>
              </w:tabs>
              <w:rPr>
                <w:sz w:val="22"/>
              </w:rPr>
            </w:pPr>
            <w:hyperlink r:id="rId10" w:history="1">
              <w:r w:rsidR="00B804BA" w:rsidRPr="009974AB">
                <w:rPr>
                  <w:rStyle w:val="Hyperlink"/>
                </w:rPr>
                <w:t>http://gcnnl.ac.in/images/93/MultipleFiles/File18888.pdf</w:t>
              </w:r>
            </w:hyperlink>
          </w:p>
        </w:tc>
      </w:tr>
      <w:tr w:rsidR="00F76982" w:rsidTr="00A84FB9">
        <w:trPr>
          <w:trHeight w:val="343"/>
        </w:trPr>
        <w:tc>
          <w:tcPr>
            <w:tcW w:w="879" w:type="dxa"/>
          </w:tcPr>
          <w:p w:rsidR="00F76982" w:rsidRPr="00E25A8C" w:rsidRDefault="00F76982" w:rsidP="00126604">
            <w:pPr>
              <w:tabs>
                <w:tab w:val="left" w:pos="2430"/>
              </w:tabs>
              <w:jc w:val="center"/>
              <w:rPr>
                <w:sz w:val="22"/>
              </w:rPr>
            </w:pPr>
            <w:r w:rsidRPr="00E25A8C">
              <w:rPr>
                <w:sz w:val="22"/>
              </w:rPr>
              <w:t>5</w:t>
            </w:r>
          </w:p>
        </w:tc>
        <w:tc>
          <w:tcPr>
            <w:tcW w:w="3818" w:type="dxa"/>
          </w:tcPr>
          <w:p w:rsidR="00F76982" w:rsidRPr="00E25A8C" w:rsidRDefault="00F76982" w:rsidP="002169C4">
            <w:pPr>
              <w:tabs>
                <w:tab w:val="left" w:pos="2430"/>
              </w:tabs>
              <w:rPr>
                <w:sz w:val="22"/>
              </w:rPr>
            </w:pPr>
            <w:r w:rsidRPr="00E25A8C">
              <w:rPr>
                <w:sz w:val="22"/>
              </w:rPr>
              <w:t>Date Sheets for External Exams</w:t>
            </w:r>
          </w:p>
        </w:tc>
        <w:tc>
          <w:tcPr>
            <w:tcW w:w="4879" w:type="dxa"/>
          </w:tcPr>
          <w:p w:rsidR="00876D97" w:rsidRPr="00E25A8C" w:rsidRDefault="00117DBA" w:rsidP="002169C4">
            <w:pPr>
              <w:tabs>
                <w:tab w:val="left" w:pos="2430"/>
              </w:tabs>
              <w:rPr>
                <w:sz w:val="22"/>
              </w:rPr>
            </w:pPr>
            <w:hyperlink r:id="rId11" w:history="1">
              <w:r w:rsidR="00876D97" w:rsidRPr="001704BF">
                <w:rPr>
                  <w:rStyle w:val="Hyperlink"/>
                </w:rPr>
                <w:t>http://gcnnl.ac.in/images/93/Notice/Notice17080.pdf</w:t>
              </w:r>
            </w:hyperlink>
          </w:p>
        </w:tc>
      </w:tr>
      <w:tr w:rsidR="00E25A8C" w:rsidTr="00A84FB9">
        <w:tc>
          <w:tcPr>
            <w:tcW w:w="879" w:type="dxa"/>
          </w:tcPr>
          <w:p w:rsidR="00E25A8C" w:rsidRPr="00E25A8C" w:rsidRDefault="00A84FB9" w:rsidP="00E25A8C">
            <w:pPr>
              <w:tabs>
                <w:tab w:val="left" w:pos="243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18" w:type="dxa"/>
          </w:tcPr>
          <w:p w:rsidR="00E25A8C" w:rsidRPr="00E25A8C" w:rsidRDefault="00E25A8C" w:rsidP="002169C4">
            <w:pPr>
              <w:tabs>
                <w:tab w:val="left" w:pos="2430"/>
              </w:tabs>
              <w:rPr>
                <w:sz w:val="22"/>
              </w:rPr>
            </w:pPr>
            <w:r w:rsidRPr="00E25A8C">
              <w:rPr>
                <w:sz w:val="22"/>
              </w:rPr>
              <w:t xml:space="preserve">Students Grievances </w:t>
            </w:r>
          </w:p>
        </w:tc>
        <w:tc>
          <w:tcPr>
            <w:tcW w:w="4879" w:type="dxa"/>
          </w:tcPr>
          <w:p w:rsidR="00E25A8C" w:rsidRPr="00E25A8C" w:rsidRDefault="00117DBA" w:rsidP="002169C4">
            <w:pPr>
              <w:tabs>
                <w:tab w:val="left" w:pos="2430"/>
              </w:tabs>
              <w:rPr>
                <w:sz w:val="22"/>
              </w:rPr>
            </w:pPr>
            <w:hyperlink r:id="rId12" w:history="1">
              <w:r w:rsidR="0075532D" w:rsidRPr="00507DA5">
                <w:rPr>
                  <w:rStyle w:val="Hyperlink"/>
                </w:rPr>
                <w:t>http://gcnnl.ac.in/images/93/MultipleFiles/File18928.pdf</w:t>
              </w:r>
            </w:hyperlink>
            <w:bookmarkStart w:id="0" w:name="_GoBack"/>
            <w:bookmarkEnd w:id="0"/>
          </w:p>
        </w:tc>
      </w:tr>
    </w:tbl>
    <w:p w:rsidR="002169C4" w:rsidRDefault="002169C4" w:rsidP="002169C4">
      <w:pPr>
        <w:tabs>
          <w:tab w:val="left" w:pos="2430"/>
        </w:tabs>
      </w:pPr>
    </w:p>
    <w:p w:rsidR="002169C4" w:rsidRDefault="002169C4" w:rsidP="002169C4">
      <w:pPr>
        <w:tabs>
          <w:tab w:val="left" w:pos="2430"/>
        </w:tabs>
      </w:pPr>
    </w:p>
    <w:p w:rsidR="003E15D0" w:rsidRDefault="00896676" w:rsidP="002169C4">
      <w:pPr>
        <w:tabs>
          <w:tab w:val="left" w:pos="2430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                                                                   </w:t>
      </w:r>
      <w:r w:rsidR="003E15D0">
        <w:rPr>
          <w:noProof/>
          <w:sz w:val="48"/>
          <w:szCs w:val="48"/>
        </w:rPr>
        <w:drawing>
          <wp:inline distT="0" distB="0" distL="0" distR="0">
            <wp:extent cx="695325" cy="324647"/>
            <wp:effectExtent l="19050" t="0" r="9525" b="0"/>
            <wp:docPr id="2" name="Picture 1" descr="C:\Users\DELL\Desktop\NAAC SSR work\My Portion\Documents for attachment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AAC SSR work\My Portion\Documents for attachment\sig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0" cy="3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8C" w:rsidRPr="003E15D0" w:rsidRDefault="00896676" w:rsidP="002169C4">
      <w:pPr>
        <w:tabs>
          <w:tab w:val="left" w:pos="2430"/>
        </w:tabs>
        <w:rPr>
          <w:sz w:val="44"/>
          <w:szCs w:val="4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3E15D0" w:rsidRPr="00E25A8C">
        <w:rPr>
          <w:b/>
          <w:sz w:val="32"/>
          <w:szCs w:val="32"/>
        </w:rPr>
        <w:t>Principal</w:t>
      </w:r>
    </w:p>
    <w:sectPr w:rsidR="00E25A8C" w:rsidRPr="003E15D0" w:rsidSect="00560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C84"/>
    <w:rsid w:val="000D338F"/>
    <w:rsid w:val="00117DBA"/>
    <w:rsid w:val="002169C4"/>
    <w:rsid w:val="003E15D0"/>
    <w:rsid w:val="00520C5E"/>
    <w:rsid w:val="00560D43"/>
    <w:rsid w:val="005C3DB3"/>
    <w:rsid w:val="0067625B"/>
    <w:rsid w:val="006B315D"/>
    <w:rsid w:val="0075532D"/>
    <w:rsid w:val="00876D97"/>
    <w:rsid w:val="00896676"/>
    <w:rsid w:val="00A33C84"/>
    <w:rsid w:val="00A552C0"/>
    <w:rsid w:val="00A84FB9"/>
    <w:rsid w:val="00B804BA"/>
    <w:rsid w:val="00C01CAA"/>
    <w:rsid w:val="00DC4538"/>
    <w:rsid w:val="00E25A8C"/>
    <w:rsid w:val="00F7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8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3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C84"/>
    <w:rPr>
      <w:szCs w:val="22"/>
      <w:lang w:bidi="ar-SA"/>
    </w:rPr>
  </w:style>
  <w:style w:type="table" w:styleId="TableGrid">
    <w:name w:val="Table Grid"/>
    <w:basedOn w:val="TableNormal"/>
    <w:uiPriority w:val="59"/>
    <w:rsid w:val="00A33C8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D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D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nnl.ac.in/images/93/Notice/Notice17185.pdf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gcnnl.ac.in/images/93/MultipleFiles/File18933.pdf" TargetMode="External"/><Relationship Id="rId12" Type="http://schemas.openxmlformats.org/officeDocument/2006/relationships/hyperlink" Target="http://gcnnl.ac.in/images/93/MultipleFiles/File18928.pdf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cnnl.ac.in/images/93/MultipleFiles/File18518.pdf" TargetMode="External"/><Relationship Id="rId11" Type="http://schemas.openxmlformats.org/officeDocument/2006/relationships/hyperlink" Target="http://gcnnl.ac.in/images/93/Notice/Notice17080.pdf" TargetMode="External"/><Relationship Id="rId5" Type="http://schemas.openxmlformats.org/officeDocument/2006/relationships/hyperlink" Target="http://gcnnl.ac.in/images/93/MultipleFiles/File719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cnnl.ac.in/images/93/MultipleFiles/File18888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cnnl.ac.in/images/93/MultipleFiles/File188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</dc:creator>
  <cp:lastModifiedBy>DELL</cp:lastModifiedBy>
  <cp:revision>11</cp:revision>
  <dcterms:created xsi:type="dcterms:W3CDTF">2024-01-19T06:18:00Z</dcterms:created>
  <dcterms:modified xsi:type="dcterms:W3CDTF">2024-01-30T10:27:00Z</dcterms:modified>
</cp:coreProperties>
</file>