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610"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gridCol w:w="5500"/>
        <w:gridCol w:w="3230"/>
      </w:tblGrid>
      <w:tr w:rsidR="00A33C84" w:rsidTr="00665573">
        <w:trPr>
          <w:trHeight w:val="1846"/>
        </w:trPr>
        <w:tc>
          <w:tcPr>
            <w:tcW w:w="2880" w:type="dxa"/>
          </w:tcPr>
          <w:p w:rsidR="00A33C84" w:rsidRDefault="00A33C84" w:rsidP="00665573">
            <w:pPr>
              <w:pStyle w:val="Header"/>
              <w:rPr>
                <w:sz w:val="52"/>
              </w:rPr>
            </w:pPr>
            <w:r>
              <w:rPr>
                <w:noProof/>
                <w:sz w:val="24"/>
              </w:rPr>
              <w:drawing>
                <wp:anchor distT="0" distB="0" distL="114300" distR="114300" simplePos="0" relativeHeight="251660288" behindDoc="0" locked="0" layoutInCell="1" allowOverlap="1">
                  <wp:simplePos x="0" y="0"/>
                  <wp:positionH relativeFrom="column">
                    <wp:posOffset>-1466850</wp:posOffset>
                  </wp:positionH>
                  <wp:positionV relativeFrom="paragraph">
                    <wp:posOffset>57150</wp:posOffset>
                  </wp:positionV>
                  <wp:extent cx="1345565" cy="1314450"/>
                  <wp:effectExtent l="19050" t="0" r="6985" b="0"/>
                  <wp:wrapSquare wrapText="right"/>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5565" cy="1314450"/>
                          </a:xfrm>
                          <a:prstGeom prst="rect">
                            <a:avLst/>
                          </a:prstGeom>
                          <a:noFill/>
                        </pic:spPr>
                      </pic:pic>
                    </a:graphicData>
                  </a:graphic>
                </wp:anchor>
              </w:drawing>
            </w:r>
            <w:r w:rsidR="002941BD" w:rsidRPr="002941BD">
              <w:rPr>
                <w:sz w:val="24"/>
              </w:rPr>
              <w:pict>
                <v:line id="Straight Connector 6" o:spid="_x0000_s1026" style="position:absolute;z-index:251661312;mso-position-horizontal-relative:text;mso-position-vertical-relative:text;mso-width-relative:margin;mso-height-relative:margin" from="-93.9pt,100.65pt" to="519.45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" strokeweight="2pt"/>
              </w:pict>
            </w:r>
          </w:p>
        </w:tc>
        <w:tc>
          <w:tcPr>
            <w:tcW w:w="5500" w:type="dxa"/>
          </w:tcPr>
          <w:p w:rsidR="00A33C84" w:rsidRDefault="00A33C84" w:rsidP="00665573">
            <w:pPr>
              <w:pStyle w:val="Header"/>
              <w:jc w:val="center"/>
              <w:rPr>
                <w:b/>
                <w:sz w:val="44"/>
              </w:rPr>
            </w:pPr>
            <w:r>
              <w:rPr>
                <w:rFonts w:ascii="Arial" w:eastAsia="Times New Roman" w:hAnsi="Arial" w:cs="Arial"/>
                <w:b/>
                <w:caps/>
                <w:color w:val="FF0000"/>
                <w:sz w:val="44"/>
                <w:szCs w:val="24"/>
              </w:rPr>
              <w:t>GOVERNMENT COLLEGE NARNAUL</w:t>
            </w:r>
            <w:r>
              <w:rPr>
                <w:rFonts w:ascii="Arial" w:eastAsia="Times New Roman" w:hAnsi="Arial" w:cs="Arial"/>
                <w:b/>
                <w:caps/>
                <w:color w:val="FF0000"/>
                <w:sz w:val="44"/>
                <w:szCs w:val="24"/>
              </w:rPr>
              <w:br/>
            </w:r>
            <w:r>
              <w:rPr>
                <w:rFonts w:ascii="Arial" w:eastAsia="Times New Roman" w:hAnsi="Arial" w:cs="Arial"/>
                <w:b/>
                <w:caps/>
                <w:color w:val="FF0000"/>
                <w:szCs w:val="24"/>
              </w:rPr>
              <w:t>(Railway road, narnaul)</w:t>
            </w:r>
            <w:r>
              <w:rPr>
                <w:rFonts w:ascii="Arial" w:eastAsia="Times New Roman" w:hAnsi="Arial" w:cs="Arial"/>
                <w:b/>
                <w:caps/>
                <w:color w:val="FF0000"/>
                <w:sz w:val="44"/>
                <w:szCs w:val="24"/>
              </w:rPr>
              <w:br/>
            </w:r>
            <w:r>
              <w:rPr>
                <w:rFonts w:ascii="Arial" w:eastAsia="Times New Roman" w:hAnsi="Arial" w:cs="Arial"/>
                <w:b/>
                <w:caps/>
                <w:color w:val="C00000"/>
                <w:szCs w:val="24"/>
              </w:rPr>
              <w:t>(Established in 1954)</w:t>
            </w:r>
          </w:p>
        </w:tc>
        <w:tc>
          <w:tcPr>
            <w:tcW w:w="3230" w:type="dxa"/>
          </w:tcPr>
          <w:p w:rsidR="00A33C84" w:rsidRDefault="00A33C84" w:rsidP="00665573">
            <w:pPr>
              <w:pStyle w:val="Header"/>
              <w:spacing w:line="360" w:lineRule="auto"/>
              <w:rPr>
                <w:b/>
                <w:color w:val="0070C0"/>
              </w:rPr>
            </w:pPr>
            <w:r>
              <w:rPr>
                <w:b/>
                <w:color w:val="0070C0"/>
              </w:rPr>
              <w:t>TEL. NO. 01282-251256 (O)</w:t>
            </w:r>
          </w:p>
          <w:p w:rsidR="00A33C84" w:rsidRDefault="00A33C84" w:rsidP="00665573">
            <w:pPr>
              <w:pStyle w:val="Header"/>
              <w:spacing w:line="360" w:lineRule="auto"/>
              <w:rPr>
                <w:b/>
                <w:color w:val="0070C0"/>
              </w:rPr>
            </w:pPr>
            <w:r>
              <w:rPr>
                <w:b/>
                <w:color w:val="0070C0"/>
              </w:rPr>
              <w:t>E-mail- principal.gcnnl@gmail.com</w:t>
            </w:r>
          </w:p>
          <w:p w:rsidR="00A33C84" w:rsidRDefault="00A33C84" w:rsidP="00665573">
            <w:pPr>
              <w:pStyle w:val="Header"/>
              <w:spacing w:line="360" w:lineRule="auto"/>
              <w:rPr>
                <w:b/>
                <w:color w:val="0070C0"/>
              </w:rPr>
            </w:pPr>
            <w:r>
              <w:rPr>
                <w:b/>
                <w:color w:val="0070C0"/>
              </w:rPr>
              <w:t>Website :  https://gcnnl.ac.in</w:t>
            </w:r>
          </w:p>
          <w:p w:rsidR="00A33C84" w:rsidRDefault="00A33C84" w:rsidP="00665573">
            <w:pPr>
              <w:pStyle w:val="Header"/>
              <w:spacing w:line="360" w:lineRule="auto"/>
            </w:pPr>
          </w:p>
        </w:tc>
      </w:tr>
    </w:tbl>
    <w:p w:rsidR="00A33C84" w:rsidRDefault="00A33C84" w:rsidP="00A33C84">
      <w:pPr>
        <w:pStyle w:val="Header"/>
      </w:pPr>
    </w:p>
    <w:p w:rsidR="002169C4" w:rsidRDefault="002169C4" w:rsidP="002169C4">
      <w:pPr>
        <w:jc w:val="center"/>
      </w:pPr>
    </w:p>
    <w:p w:rsidR="002169C4" w:rsidRPr="002169C4" w:rsidRDefault="002169C4" w:rsidP="002169C4">
      <w:pPr>
        <w:jc w:val="center"/>
        <w:rPr>
          <w:b/>
          <w:sz w:val="48"/>
          <w:szCs w:val="48"/>
        </w:rPr>
      </w:pPr>
      <w:r w:rsidRPr="002169C4">
        <w:rPr>
          <w:b/>
          <w:sz w:val="48"/>
          <w:szCs w:val="48"/>
        </w:rPr>
        <w:t>CRITERION-II</w:t>
      </w:r>
    </w:p>
    <w:p w:rsidR="00560D43" w:rsidRPr="00E25A8C" w:rsidRDefault="00A00AC7" w:rsidP="002169C4">
      <w:pPr>
        <w:tabs>
          <w:tab w:val="left" w:pos="2430"/>
        </w:tabs>
        <w:rPr>
          <w:rFonts w:ascii="Times New Roman" w:hAnsi="Times New Roman" w:cs="Times New Roman"/>
          <w:sz w:val="32"/>
          <w:szCs w:val="32"/>
        </w:rPr>
      </w:pPr>
      <w:r>
        <w:rPr>
          <w:rFonts w:ascii="Times New Roman" w:hAnsi="Times New Roman" w:cs="Times New Roman"/>
          <w:sz w:val="32"/>
          <w:szCs w:val="32"/>
        </w:rPr>
        <w:t>2.6</w:t>
      </w:r>
      <w:r w:rsidR="002169C4" w:rsidRPr="00E25A8C">
        <w:rPr>
          <w:rFonts w:ascii="Times New Roman" w:hAnsi="Times New Roman" w:cs="Times New Roman"/>
          <w:sz w:val="32"/>
          <w:szCs w:val="32"/>
        </w:rPr>
        <w:t xml:space="preserve"> – </w:t>
      </w:r>
      <w:r w:rsidRPr="00A00AC7">
        <w:rPr>
          <w:rFonts w:ascii="Times New Roman" w:hAnsi="Times New Roman" w:cs="Times New Roman"/>
          <w:b/>
          <w:bCs/>
          <w:sz w:val="32"/>
          <w:szCs w:val="32"/>
        </w:rPr>
        <w:t>Student Performance and Learning Outcome</w:t>
      </w:r>
    </w:p>
    <w:p w:rsidR="002169C4" w:rsidRPr="00A00AC7" w:rsidRDefault="00A00AC7" w:rsidP="00E25A8C">
      <w:pPr>
        <w:tabs>
          <w:tab w:val="left" w:pos="2430"/>
        </w:tabs>
        <w:jc w:val="both"/>
        <w:rPr>
          <w:rFonts w:ascii="Times New Roman" w:hAnsi="Times New Roman" w:cs="Times New Roman"/>
          <w:sz w:val="28"/>
          <w:szCs w:val="28"/>
        </w:rPr>
      </w:pPr>
      <w:r w:rsidRPr="00A00AC7">
        <w:rPr>
          <w:rFonts w:ascii="Times New Roman" w:hAnsi="Times New Roman" w:cs="Times New Roman"/>
          <w:sz w:val="28"/>
          <w:szCs w:val="28"/>
        </w:rPr>
        <w:t>2.6.2</w:t>
      </w:r>
      <w:r w:rsidR="005A0B35">
        <w:rPr>
          <w:rFonts w:ascii="Times New Roman" w:hAnsi="Times New Roman" w:cs="Times New Roman"/>
          <w:sz w:val="28"/>
          <w:szCs w:val="28"/>
        </w:rPr>
        <w:t xml:space="preserve"> </w:t>
      </w:r>
      <w:r w:rsidRPr="00A00AC7">
        <w:rPr>
          <w:rFonts w:ascii="Times New Roman" w:hAnsi="Times New Roman" w:cs="Times New Roman"/>
          <w:b/>
          <w:bCs/>
          <w:i/>
          <w:iCs/>
          <w:sz w:val="28"/>
          <w:szCs w:val="28"/>
        </w:rPr>
        <w:t>Attainment of POs and COs are evaluated</w:t>
      </w:r>
      <w:r w:rsidR="002169C4" w:rsidRPr="00A00AC7">
        <w:rPr>
          <w:rFonts w:ascii="Times New Roman" w:hAnsi="Times New Roman" w:cs="Times New Roman"/>
          <w:sz w:val="28"/>
          <w:szCs w:val="28"/>
        </w:rPr>
        <w:t>.</w:t>
      </w:r>
    </w:p>
    <w:p w:rsidR="00A00AC7" w:rsidRDefault="00A00AC7" w:rsidP="00A00AC7">
      <w:pPr>
        <w:jc w:val="both"/>
        <w:rPr>
          <w:rFonts w:ascii="Times New Roman" w:hAnsi="Times New Roman" w:cs="Times New Roman"/>
          <w:sz w:val="24"/>
          <w:szCs w:val="24"/>
        </w:rPr>
      </w:pPr>
      <w:r>
        <w:rPr>
          <w:rFonts w:ascii="Times New Roman" w:hAnsi="Times New Roman" w:cs="Times New Roman"/>
          <w:sz w:val="24"/>
          <w:szCs w:val="24"/>
        </w:rPr>
        <w:t>The attainment of POs and COs is evaluated by direct as well as indirect methods.</w:t>
      </w:r>
    </w:p>
    <w:p w:rsidR="00A00AC7" w:rsidRDefault="00A00AC7" w:rsidP="00A00AC7">
      <w:pPr>
        <w:jc w:val="both"/>
        <w:rPr>
          <w:rFonts w:ascii="Times New Roman" w:hAnsi="Times New Roman" w:cs="Times New Roman"/>
          <w:sz w:val="24"/>
          <w:szCs w:val="24"/>
        </w:rPr>
      </w:pPr>
      <w:r w:rsidRPr="00B2113B">
        <w:rPr>
          <w:rFonts w:ascii="Times New Roman" w:hAnsi="Times New Roman" w:cs="Times New Roman"/>
          <w:b/>
          <w:sz w:val="24"/>
          <w:szCs w:val="24"/>
        </w:rPr>
        <w:t>Direct Method:</w:t>
      </w:r>
      <w:r>
        <w:rPr>
          <w:rFonts w:ascii="Times New Roman" w:hAnsi="Times New Roman" w:cs="Times New Roman"/>
          <w:sz w:val="24"/>
          <w:szCs w:val="24"/>
        </w:rPr>
        <w:t xml:space="preserve"> The direct methods used to evaluate the attainment of POs and COs are results of the students in internal as well as external examinations, Practical knowledge of students evaluated during viva-voce in the practical examination.</w:t>
      </w:r>
    </w:p>
    <w:p w:rsidR="00A00AC7" w:rsidRDefault="00A00AC7" w:rsidP="00A00AC7">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 xml:space="preserve">Indirect Method: </w:t>
      </w:r>
      <w:r>
        <w:rPr>
          <w:rFonts w:ascii="Times New Roman" w:hAnsi="Times New Roman" w:cs="Times New Roman"/>
          <w:sz w:val="24"/>
          <w:szCs w:val="24"/>
        </w:rPr>
        <w:t>Feedbacks from students, alumni and Parents, Placements Record and progression to higher education are considered to evaluate program/program specific outcomes.</w:t>
      </w:r>
    </w:p>
    <w:p w:rsidR="002169C4" w:rsidRPr="00A00AC7" w:rsidRDefault="00A00AC7" w:rsidP="00A00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The attainment of POs and COs for each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is also evaluated by performance of students in academic, sports as well as extracurricular activities and links of supporting documents are given herewith.</w:t>
      </w:r>
    </w:p>
    <w:tbl>
      <w:tblPr>
        <w:tblStyle w:val="TableGrid"/>
        <w:tblW w:w="0" w:type="auto"/>
        <w:tblLook w:val="04A0"/>
      </w:tblPr>
      <w:tblGrid>
        <w:gridCol w:w="879"/>
        <w:gridCol w:w="3198"/>
        <w:gridCol w:w="5499"/>
      </w:tblGrid>
      <w:tr w:rsidR="002169C4" w:rsidTr="00F66840">
        <w:tc>
          <w:tcPr>
            <w:tcW w:w="879" w:type="dxa"/>
          </w:tcPr>
          <w:p w:rsidR="002169C4" w:rsidRPr="002169C4" w:rsidRDefault="002169C4" w:rsidP="002169C4">
            <w:pPr>
              <w:tabs>
                <w:tab w:val="left" w:pos="2430"/>
              </w:tabs>
              <w:jc w:val="center"/>
              <w:rPr>
                <w:b/>
                <w:sz w:val="24"/>
                <w:szCs w:val="24"/>
              </w:rPr>
            </w:pPr>
            <w:r w:rsidRPr="002169C4">
              <w:rPr>
                <w:b/>
                <w:sz w:val="24"/>
                <w:szCs w:val="24"/>
              </w:rPr>
              <w:t>Sr. no.</w:t>
            </w:r>
          </w:p>
        </w:tc>
        <w:tc>
          <w:tcPr>
            <w:tcW w:w="3198" w:type="dxa"/>
          </w:tcPr>
          <w:p w:rsidR="002169C4" w:rsidRPr="002169C4" w:rsidRDefault="002169C4" w:rsidP="002169C4">
            <w:pPr>
              <w:tabs>
                <w:tab w:val="left" w:pos="2430"/>
              </w:tabs>
              <w:jc w:val="center"/>
              <w:rPr>
                <w:b/>
                <w:sz w:val="24"/>
                <w:szCs w:val="24"/>
              </w:rPr>
            </w:pPr>
            <w:r w:rsidRPr="002169C4">
              <w:rPr>
                <w:b/>
                <w:sz w:val="24"/>
                <w:szCs w:val="24"/>
              </w:rPr>
              <w:t>Particulars</w:t>
            </w:r>
          </w:p>
        </w:tc>
        <w:tc>
          <w:tcPr>
            <w:tcW w:w="5499" w:type="dxa"/>
          </w:tcPr>
          <w:p w:rsidR="002169C4" w:rsidRPr="002169C4" w:rsidRDefault="002169C4" w:rsidP="002169C4">
            <w:pPr>
              <w:tabs>
                <w:tab w:val="left" w:pos="2430"/>
              </w:tabs>
              <w:jc w:val="center"/>
              <w:rPr>
                <w:b/>
                <w:sz w:val="24"/>
                <w:szCs w:val="24"/>
              </w:rPr>
            </w:pPr>
            <w:r w:rsidRPr="002169C4">
              <w:rPr>
                <w:b/>
                <w:sz w:val="24"/>
                <w:szCs w:val="24"/>
              </w:rPr>
              <w:t>Link</w:t>
            </w:r>
          </w:p>
        </w:tc>
      </w:tr>
      <w:tr w:rsidR="002169C4" w:rsidTr="00F66840">
        <w:tc>
          <w:tcPr>
            <w:tcW w:w="879" w:type="dxa"/>
          </w:tcPr>
          <w:p w:rsidR="002169C4" w:rsidRPr="00E25A8C" w:rsidRDefault="002169C4" w:rsidP="00E25A8C">
            <w:pPr>
              <w:tabs>
                <w:tab w:val="left" w:pos="2430"/>
              </w:tabs>
              <w:jc w:val="center"/>
              <w:rPr>
                <w:sz w:val="22"/>
              </w:rPr>
            </w:pPr>
            <w:r w:rsidRPr="00E25A8C">
              <w:rPr>
                <w:sz w:val="22"/>
              </w:rPr>
              <w:t>1</w:t>
            </w:r>
          </w:p>
        </w:tc>
        <w:tc>
          <w:tcPr>
            <w:tcW w:w="3198" w:type="dxa"/>
          </w:tcPr>
          <w:p w:rsidR="002169C4" w:rsidRPr="00E25A8C" w:rsidRDefault="00A00AC7" w:rsidP="000D338F">
            <w:pPr>
              <w:tabs>
                <w:tab w:val="left" w:pos="2430"/>
              </w:tabs>
              <w:rPr>
                <w:sz w:val="22"/>
              </w:rPr>
            </w:pPr>
            <w:r>
              <w:rPr>
                <w:sz w:val="22"/>
              </w:rPr>
              <w:t>Result of Students</w:t>
            </w:r>
          </w:p>
        </w:tc>
        <w:tc>
          <w:tcPr>
            <w:tcW w:w="5499" w:type="dxa"/>
          </w:tcPr>
          <w:p w:rsidR="00876D97" w:rsidRPr="00E25A8C" w:rsidRDefault="003C7BB3" w:rsidP="00876D97">
            <w:pPr>
              <w:tabs>
                <w:tab w:val="left" w:pos="2430"/>
              </w:tabs>
              <w:rPr>
                <w:sz w:val="22"/>
              </w:rPr>
            </w:pPr>
            <w:hyperlink r:id="rId5" w:history="1">
              <w:r w:rsidRPr="00547DE5">
                <w:rPr>
                  <w:rStyle w:val="Hyperlink"/>
                </w:rPr>
                <w:t>http://gcnnl.ac.in/images/93/MultipleFiles/File18965.pdf</w:t>
              </w:r>
            </w:hyperlink>
            <w:r>
              <w:rPr>
                <w:sz w:val="22"/>
              </w:rPr>
              <w:t xml:space="preserve"> </w:t>
            </w:r>
          </w:p>
        </w:tc>
      </w:tr>
      <w:tr w:rsidR="002169C4" w:rsidTr="00F66840">
        <w:tc>
          <w:tcPr>
            <w:tcW w:w="879" w:type="dxa"/>
          </w:tcPr>
          <w:p w:rsidR="002169C4" w:rsidRPr="00E25A8C" w:rsidRDefault="00F66840" w:rsidP="00E25A8C">
            <w:pPr>
              <w:tabs>
                <w:tab w:val="left" w:pos="2430"/>
              </w:tabs>
              <w:jc w:val="center"/>
              <w:rPr>
                <w:sz w:val="22"/>
              </w:rPr>
            </w:pPr>
            <w:r>
              <w:rPr>
                <w:sz w:val="22"/>
              </w:rPr>
              <w:t>2</w:t>
            </w:r>
          </w:p>
        </w:tc>
        <w:tc>
          <w:tcPr>
            <w:tcW w:w="3198" w:type="dxa"/>
          </w:tcPr>
          <w:p w:rsidR="002169C4" w:rsidRPr="00E25A8C" w:rsidRDefault="00A00AC7" w:rsidP="002169C4">
            <w:pPr>
              <w:tabs>
                <w:tab w:val="left" w:pos="2430"/>
              </w:tabs>
              <w:rPr>
                <w:sz w:val="22"/>
              </w:rPr>
            </w:pPr>
            <w:r>
              <w:rPr>
                <w:sz w:val="22"/>
              </w:rPr>
              <w:t>Internal Assessments Awards</w:t>
            </w:r>
          </w:p>
        </w:tc>
        <w:tc>
          <w:tcPr>
            <w:tcW w:w="5499" w:type="dxa"/>
          </w:tcPr>
          <w:p w:rsidR="002169C4" w:rsidRPr="00E25A8C" w:rsidRDefault="008113E7" w:rsidP="002169C4">
            <w:pPr>
              <w:tabs>
                <w:tab w:val="left" w:pos="2430"/>
              </w:tabs>
              <w:rPr>
                <w:sz w:val="22"/>
              </w:rPr>
            </w:pPr>
            <w:hyperlink r:id="rId6" w:history="1">
              <w:r w:rsidRPr="00547DE5">
                <w:rPr>
                  <w:rStyle w:val="Hyperlink"/>
                </w:rPr>
                <w:t>http://gcnnl.ac.in/images/93/MultipleFiles/File18966.pdf</w:t>
              </w:r>
            </w:hyperlink>
            <w:r>
              <w:rPr>
                <w:sz w:val="22"/>
              </w:rPr>
              <w:t xml:space="preserve"> </w:t>
            </w:r>
          </w:p>
        </w:tc>
      </w:tr>
      <w:tr w:rsidR="002169C4" w:rsidTr="00F66840">
        <w:tc>
          <w:tcPr>
            <w:tcW w:w="879" w:type="dxa"/>
          </w:tcPr>
          <w:p w:rsidR="002169C4" w:rsidRPr="00E25A8C" w:rsidRDefault="00F66840" w:rsidP="00E25A8C">
            <w:pPr>
              <w:tabs>
                <w:tab w:val="left" w:pos="2430"/>
              </w:tabs>
              <w:jc w:val="center"/>
              <w:rPr>
                <w:sz w:val="22"/>
              </w:rPr>
            </w:pPr>
            <w:r>
              <w:rPr>
                <w:sz w:val="22"/>
              </w:rPr>
              <w:t>3</w:t>
            </w:r>
          </w:p>
        </w:tc>
        <w:tc>
          <w:tcPr>
            <w:tcW w:w="3198" w:type="dxa"/>
          </w:tcPr>
          <w:p w:rsidR="002169C4" w:rsidRPr="00E25A8C" w:rsidRDefault="00A00AC7" w:rsidP="002169C4">
            <w:pPr>
              <w:tabs>
                <w:tab w:val="left" w:pos="2430"/>
              </w:tabs>
              <w:rPr>
                <w:sz w:val="22"/>
              </w:rPr>
            </w:pPr>
            <w:r>
              <w:rPr>
                <w:sz w:val="22"/>
              </w:rPr>
              <w:t>Placement Records</w:t>
            </w:r>
          </w:p>
        </w:tc>
        <w:tc>
          <w:tcPr>
            <w:tcW w:w="5499" w:type="dxa"/>
          </w:tcPr>
          <w:p w:rsidR="002169C4" w:rsidRPr="00E25A8C" w:rsidRDefault="008113E7" w:rsidP="002169C4">
            <w:pPr>
              <w:tabs>
                <w:tab w:val="left" w:pos="2430"/>
              </w:tabs>
              <w:rPr>
                <w:sz w:val="22"/>
              </w:rPr>
            </w:pPr>
            <w:hyperlink r:id="rId7" w:history="1">
              <w:r w:rsidRPr="00547DE5">
                <w:rPr>
                  <w:rStyle w:val="Hyperlink"/>
                </w:rPr>
                <w:t>http://gcnnl.ac.in/images/93/MultipleFiles/File18967.xlsx</w:t>
              </w:r>
            </w:hyperlink>
            <w:r>
              <w:rPr>
                <w:sz w:val="22"/>
              </w:rPr>
              <w:t xml:space="preserve"> </w:t>
            </w:r>
          </w:p>
        </w:tc>
      </w:tr>
      <w:tr w:rsidR="00424FEA" w:rsidTr="00F66840">
        <w:tc>
          <w:tcPr>
            <w:tcW w:w="879" w:type="dxa"/>
          </w:tcPr>
          <w:p w:rsidR="00424FEA" w:rsidRDefault="00424FEA" w:rsidP="00E25A8C">
            <w:pPr>
              <w:tabs>
                <w:tab w:val="left" w:pos="2430"/>
              </w:tabs>
              <w:jc w:val="center"/>
            </w:pPr>
            <w:r>
              <w:t>4</w:t>
            </w:r>
          </w:p>
        </w:tc>
        <w:tc>
          <w:tcPr>
            <w:tcW w:w="3198" w:type="dxa"/>
          </w:tcPr>
          <w:p w:rsidR="00424FEA" w:rsidRDefault="00424FEA" w:rsidP="002169C4">
            <w:pPr>
              <w:tabs>
                <w:tab w:val="left" w:pos="2430"/>
              </w:tabs>
            </w:pPr>
            <w:r w:rsidRPr="00424FEA">
              <w:rPr>
                <w:sz w:val="22"/>
              </w:rPr>
              <w:t>Students in Higher Education</w:t>
            </w:r>
          </w:p>
        </w:tc>
        <w:tc>
          <w:tcPr>
            <w:tcW w:w="5499" w:type="dxa"/>
          </w:tcPr>
          <w:p w:rsidR="00424FEA" w:rsidRPr="00E25A8C" w:rsidRDefault="008113E7" w:rsidP="002169C4">
            <w:pPr>
              <w:tabs>
                <w:tab w:val="left" w:pos="2430"/>
              </w:tabs>
            </w:pPr>
            <w:hyperlink r:id="rId8" w:history="1">
              <w:r w:rsidRPr="00547DE5">
                <w:rPr>
                  <w:rStyle w:val="Hyperlink"/>
                </w:rPr>
                <w:t>http://gcnnl.ac.in/images/93/MultipleFiles/File18968.xlsx</w:t>
              </w:r>
            </w:hyperlink>
            <w:r>
              <w:t xml:space="preserve"> </w:t>
            </w:r>
          </w:p>
        </w:tc>
      </w:tr>
      <w:tr w:rsidR="00F76982" w:rsidTr="00F66840">
        <w:trPr>
          <w:trHeight w:val="343"/>
        </w:trPr>
        <w:tc>
          <w:tcPr>
            <w:tcW w:w="879" w:type="dxa"/>
          </w:tcPr>
          <w:p w:rsidR="00F76982" w:rsidRPr="00E25A8C" w:rsidRDefault="00424FEA" w:rsidP="00126604">
            <w:pPr>
              <w:tabs>
                <w:tab w:val="left" w:pos="2430"/>
              </w:tabs>
              <w:jc w:val="center"/>
              <w:rPr>
                <w:sz w:val="22"/>
              </w:rPr>
            </w:pPr>
            <w:r>
              <w:rPr>
                <w:sz w:val="22"/>
              </w:rPr>
              <w:t>5</w:t>
            </w:r>
          </w:p>
        </w:tc>
        <w:tc>
          <w:tcPr>
            <w:tcW w:w="3198" w:type="dxa"/>
          </w:tcPr>
          <w:p w:rsidR="00F76982" w:rsidRPr="00E25A8C" w:rsidRDefault="00A00AC7" w:rsidP="002169C4">
            <w:pPr>
              <w:tabs>
                <w:tab w:val="left" w:pos="2430"/>
              </w:tabs>
              <w:rPr>
                <w:sz w:val="22"/>
              </w:rPr>
            </w:pPr>
            <w:r>
              <w:rPr>
                <w:sz w:val="22"/>
              </w:rPr>
              <w:t>Alumni Association</w:t>
            </w:r>
          </w:p>
        </w:tc>
        <w:tc>
          <w:tcPr>
            <w:tcW w:w="5499" w:type="dxa"/>
          </w:tcPr>
          <w:p w:rsidR="00486FF4" w:rsidRPr="00E25A8C" w:rsidRDefault="002941BD" w:rsidP="002169C4">
            <w:pPr>
              <w:tabs>
                <w:tab w:val="left" w:pos="2430"/>
              </w:tabs>
              <w:rPr>
                <w:sz w:val="22"/>
              </w:rPr>
            </w:pPr>
            <w:hyperlink r:id="rId9" w:history="1">
              <w:r w:rsidR="00486FF4" w:rsidRPr="00507DA5">
                <w:rPr>
                  <w:rStyle w:val="Hyperlink"/>
                </w:rPr>
                <w:t>http://gcnnl.ac.in/images/93/MultipleFiles/File18930.pdf</w:t>
              </w:r>
            </w:hyperlink>
          </w:p>
        </w:tc>
      </w:tr>
      <w:tr w:rsidR="00E25A8C" w:rsidTr="00F66840">
        <w:tc>
          <w:tcPr>
            <w:tcW w:w="879" w:type="dxa"/>
          </w:tcPr>
          <w:p w:rsidR="00E25A8C" w:rsidRPr="00E25A8C" w:rsidRDefault="00424FEA" w:rsidP="00E25A8C">
            <w:pPr>
              <w:tabs>
                <w:tab w:val="left" w:pos="2430"/>
              </w:tabs>
              <w:jc w:val="center"/>
              <w:rPr>
                <w:sz w:val="22"/>
              </w:rPr>
            </w:pPr>
            <w:r>
              <w:rPr>
                <w:sz w:val="22"/>
              </w:rPr>
              <w:t>6</w:t>
            </w:r>
          </w:p>
        </w:tc>
        <w:tc>
          <w:tcPr>
            <w:tcW w:w="3198" w:type="dxa"/>
          </w:tcPr>
          <w:p w:rsidR="00E25A8C" w:rsidRPr="00E25A8C" w:rsidRDefault="00A00AC7" w:rsidP="002169C4">
            <w:pPr>
              <w:tabs>
                <w:tab w:val="left" w:pos="2430"/>
              </w:tabs>
              <w:rPr>
                <w:sz w:val="22"/>
              </w:rPr>
            </w:pPr>
            <w:r>
              <w:rPr>
                <w:sz w:val="22"/>
              </w:rPr>
              <w:t>Feedbacks System</w:t>
            </w:r>
          </w:p>
        </w:tc>
        <w:tc>
          <w:tcPr>
            <w:tcW w:w="5499" w:type="dxa"/>
          </w:tcPr>
          <w:p w:rsidR="00E25A8C" w:rsidRPr="00E25A8C" w:rsidRDefault="002941BD" w:rsidP="002169C4">
            <w:pPr>
              <w:tabs>
                <w:tab w:val="left" w:pos="2430"/>
              </w:tabs>
              <w:rPr>
                <w:sz w:val="22"/>
              </w:rPr>
            </w:pPr>
            <w:hyperlink r:id="rId10" w:history="1">
              <w:r w:rsidR="00486FF4" w:rsidRPr="00507DA5">
                <w:rPr>
                  <w:rStyle w:val="Hyperlink"/>
                </w:rPr>
                <w:t>http://gcnnl.ac.in/FeedBackDetails</w:t>
              </w:r>
            </w:hyperlink>
          </w:p>
        </w:tc>
      </w:tr>
      <w:tr w:rsidR="00A00AC7" w:rsidTr="00F66840">
        <w:tc>
          <w:tcPr>
            <w:tcW w:w="879" w:type="dxa"/>
          </w:tcPr>
          <w:p w:rsidR="00A00AC7" w:rsidRDefault="00424FEA" w:rsidP="00E25A8C">
            <w:pPr>
              <w:tabs>
                <w:tab w:val="left" w:pos="2430"/>
              </w:tabs>
              <w:jc w:val="center"/>
            </w:pPr>
            <w:r>
              <w:t>7</w:t>
            </w:r>
          </w:p>
        </w:tc>
        <w:tc>
          <w:tcPr>
            <w:tcW w:w="3198" w:type="dxa"/>
          </w:tcPr>
          <w:p w:rsidR="00A00AC7" w:rsidRDefault="00A00AC7" w:rsidP="002169C4">
            <w:pPr>
              <w:tabs>
                <w:tab w:val="left" w:pos="2430"/>
              </w:tabs>
            </w:pPr>
            <w:r>
              <w:t xml:space="preserve">Annual Prize Distribution </w:t>
            </w:r>
          </w:p>
        </w:tc>
        <w:tc>
          <w:tcPr>
            <w:tcW w:w="5499" w:type="dxa"/>
          </w:tcPr>
          <w:p w:rsidR="004D6294" w:rsidRPr="00E25A8C" w:rsidRDefault="002941BD" w:rsidP="002169C4">
            <w:pPr>
              <w:tabs>
                <w:tab w:val="left" w:pos="2430"/>
              </w:tabs>
            </w:pPr>
            <w:hyperlink r:id="rId11" w:history="1">
              <w:r w:rsidR="004D6294" w:rsidRPr="00507DA5">
                <w:rPr>
                  <w:rStyle w:val="Hyperlink"/>
                </w:rPr>
                <w:t>http://gcnnl.ac.in/images/93/MultipleFiles/File18929.pdf</w:t>
              </w:r>
            </w:hyperlink>
            <w:bookmarkStart w:id="0" w:name="_GoBack"/>
            <w:bookmarkEnd w:id="0"/>
          </w:p>
        </w:tc>
      </w:tr>
    </w:tbl>
    <w:p w:rsidR="002169C4" w:rsidRDefault="002169C4" w:rsidP="002169C4">
      <w:pPr>
        <w:tabs>
          <w:tab w:val="left" w:pos="2430"/>
        </w:tabs>
      </w:pPr>
    </w:p>
    <w:p w:rsidR="003E15D0" w:rsidRDefault="008113E7" w:rsidP="002169C4">
      <w:pPr>
        <w:tabs>
          <w:tab w:val="left" w:pos="2430"/>
        </w:tabs>
        <w:rPr>
          <w:noProof/>
          <w:sz w:val="48"/>
          <w:szCs w:val="48"/>
        </w:rPr>
      </w:pPr>
      <w:r>
        <w:rPr>
          <w:noProof/>
          <w:sz w:val="48"/>
          <w:szCs w:val="48"/>
        </w:rPr>
        <w:t xml:space="preserve">                                                                    </w:t>
      </w:r>
      <w:r w:rsidR="003E15D0">
        <w:rPr>
          <w:noProof/>
          <w:sz w:val="48"/>
          <w:szCs w:val="48"/>
        </w:rPr>
        <w:drawing>
          <wp:inline distT="0" distB="0" distL="0" distR="0">
            <wp:extent cx="695325" cy="324647"/>
            <wp:effectExtent l="19050" t="0" r="9525" b="0"/>
            <wp:docPr id="2" name="Picture 1" descr="C:\Users\DELL\Desktop\NAAC SSR work\My Portion\Documents for attachment\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NAAC SSR work\My Portion\Documents for attachment\sign.jpg"/>
                    <pic:cNvPicPr>
                      <a:picLocks noChangeAspect="1" noChangeArrowheads="1"/>
                    </pic:cNvPicPr>
                  </pic:nvPicPr>
                  <pic:blipFill>
                    <a:blip r:embed="rId12" cstate="print"/>
                    <a:srcRect/>
                    <a:stretch>
                      <a:fillRect/>
                    </a:stretch>
                  </pic:blipFill>
                  <pic:spPr bwMode="auto">
                    <a:xfrm>
                      <a:off x="0" y="0"/>
                      <a:ext cx="711570" cy="332232"/>
                    </a:xfrm>
                    <a:prstGeom prst="rect">
                      <a:avLst/>
                    </a:prstGeom>
                    <a:noFill/>
                    <a:ln w="9525">
                      <a:noFill/>
                      <a:miter lim="800000"/>
                      <a:headEnd/>
                      <a:tailEnd/>
                    </a:ln>
                  </pic:spPr>
                </pic:pic>
              </a:graphicData>
            </a:graphic>
          </wp:inline>
        </w:drawing>
      </w:r>
    </w:p>
    <w:p w:rsidR="00E25A8C" w:rsidRPr="003E15D0" w:rsidRDefault="008113E7" w:rsidP="002169C4">
      <w:pPr>
        <w:tabs>
          <w:tab w:val="left" w:pos="2430"/>
        </w:tabs>
        <w:rPr>
          <w:sz w:val="44"/>
          <w:szCs w:val="44"/>
        </w:rPr>
      </w:pPr>
      <w:r>
        <w:rPr>
          <w:b/>
          <w:sz w:val="32"/>
          <w:szCs w:val="32"/>
        </w:rPr>
        <w:t xml:space="preserve">                                                                                                      </w:t>
      </w:r>
      <w:r w:rsidR="003E15D0" w:rsidRPr="00E25A8C">
        <w:rPr>
          <w:b/>
          <w:sz w:val="32"/>
          <w:szCs w:val="32"/>
        </w:rPr>
        <w:t>Principal</w:t>
      </w:r>
    </w:p>
    <w:sectPr w:rsidR="00E25A8C" w:rsidRPr="003E15D0" w:rsidSect="00560D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3C84"/>
    <w:rsid w:val="000D338F"/>
    <w:rsid w:val="002169C4"/>
    <w:rsid w:val="002941BD"/>
    <w:rsid w:val="003C7BB3"/>
    <w:rsid w:val="003E15D0"/>
    <w:rsid w:val="00424FEA"/>
    <w:rsid w:val="00486FF4"/>
    <w:rsid w:val="004D6294"/>
    <w:rsid w:val="00520C5E"/>
    <w:rsid w:val="00560D43"/>
    <w:rsid w:val="005A0B35"/>
    <w:rsid w:val="005C3DB3"/>
    <w:rsid w:val="0067625B"/>
    <w:rsid w:val="006B315D"/>
    <w:rsid w:val="008113E7"/>
    <w:rsid w:val="00876D97"/>
    <w:rsid w:val="00A00AC7"/>
    <w:rsid w:val="00A33C84"/>
    <w:rsid w:val="00A84FB9"/>
    <w:rsid w:val="00B804BA"/>
    <w:rsid w:val="00C01CAA"/>
    <w:rsid w:val="00DC4538"/>
    <w:rsid w:val="00E25A8C"/>
    <w:rsid w:val="00EB3D57"/>
    <w:rsid w:val="00F45D5D"/>
    <w:rsid w:val="00F66840"/>
    <w:rsid w:val="00F76982"/>
    <w:rsid w:val="00FC43A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84"/>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33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C84"/>
    <w:rPr>
      <w:szCs w:val="22"/>
      <w:lang w:bidi="ar-SA"/>
    </w:rPr>
  </w:style>
  <w:style w:type="table" w:styleId="TableGrid">
    <w:name w:val="Table Grid"/>
    <w:basedOn w:val="TableNormal"/>
    <w:uiPriority w:val="59"/>
    <w:rsid w:val="00A33C8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76D97"/>
    <w:rPr>
      <w:color w:val="0000FF" w:themeColor="hyperlink"/>
      <w:u w:val="single"/>
    </w:rPr>
  </w:style>
  <w:style w:type="paragraph" w:styleId="BalloonText">
    <w:name w:val="Balloon Text"/>
    <w:basedOn w:val="Normal"/>
    <w:link w:val="BalloonTextChar"/>
    <w:uiPriority w:val="99"/>
    <w:semiHidden/>
    <w:unhideWhenUsed/>
    <w:rsid w:val="003E1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5D0"/>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cnnl.ac.in/images/93/MultipleFiles/File18968.xls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cnnl.ac.in/images/93/MultipleFiles/File18967.xlsx"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cnnl.ac.in/images/93/MultipleFiles/File18966.pdf" TargetMode="External"/><Relationship Id="rId11" Type="http://schemas.openxmlformats.org/officeDocument/2006/relationships/hyperlink" Target="http://gcnnl.ac.in/images/93/MultipleFiles/File18929.pdf" TargetMode="External"/><Relationship Id="rId5" Type="http://schemas.openxmlformats.org/officeDocument/2006/relationships/hyperlink" Target="http://gcnnl.ac.in/images/93/MultipleFiles/File18965.pdf" TargetMode="External"/><Relationship Id="rId15" Type="http://schemas.microsoft.com/office/2007/relationships/stylesWithEffects" Target="stylesWithEffects.xml"/><Relationship Id="rId10" Type="http://schemas.openxmlformats.org/officeDocument/2006/relationships/hyperlink" Target="http://gcnnl.ac.in/FeedBackDetails" TargetMode="External"/><Relationship Id="rId4" Type="http://schemas.openxmlformats.org/officeDocument/2006/relationships/image" Target="media/image1.jpeg"/><Relationship Id="rId9" Type="http://schemas.openxmlformats.org/officeDocument/2006/relationships/hyperlink" Target="http://gcnnl.ac.in/images/93/MultipleFiles/File1893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KHUSH</dc:creator>
  <cp:lastModifiedBy>DELL</cp:lastModifiedBy>
  <cp:revision>15</cp:revision>
  <dcterms:created xsi:type="dcterms:W3CDTF">2024-01-19T06:18:00Z</dcterms:created>
  <dcterms:modified xsi:type="dcterms:W3CDTF">2024-01-31T05:11:00Z</dcterms:modified>
</cp:coreProperties>
</file>